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A9" w:rsidRDefault="00321591" w:rsidP="002E2C88">
      <w:pPr>
        <w:jc w:val="center"/>
        <w:rPr>
          <w:rtl/>
        </w:rPr>
      </w:pPr>
      <w:r>
        <w:rPr>
          <w:noProof/>
          <w:rtl/>
        </w:rPr>
        <w:pict>
          <v:rect id="_x0000_s1029" style="position:absolute;left:0;text-align:left;margin-left:-6.75pt;margin-top:-92.15pt;width:158.15pt;height:80.9pt;z-index:251661312" filled="f" stroked="f">
            <v:textbox style="mso-next-textbox:#_x0000_s1029">
              <w:txbxContent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الثاني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الأولى</w:t>
                  </w:r>
                </w:p>
                <w:p w:rsidR="002E2C88" w:rsidRPr="002C0D13" w:rsidRDefault="002E2C88" w:rsidP="002970CE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المادة : </w:t>
                  </w:r>
                  <w:r w:rsidR="002970CE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الفقه والسلوك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343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2963"/>
        <w:gridCol w:w="1777"/>
        <w:gridCol w:w="1778"/>
        <w:gridCol w:w="1777"/>
        <w:gridCol w:w="1778"/>
        <w:gridCol w:w="1778"/>
        <w:gridCol w:w="870"/>
      </w:tblGrid>
      <w:tr w:rsidR="002970CE" w:rsidRPr="00AB566F" w:rsidTr="002970CE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970CE" w:rsidRPr="002C0D13" w:rsidRDefault="002970CE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96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970CE" w:rsidRPr="002C0D13" w:rsidRDefault="002970CE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777" w:type="dxa"/>
            <w:tcBorders>
              <w:top w:val="thinThickSmallGap" w:sz="12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2970CE" w:rsidRPr="005C5EB3" w:rsidRDefault="002970CE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</w:t>
            </w:r>
          </w:p>
        </w:tc>
        <w:tc>
          <w:tcPr>
            <w:tcW w:w="177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970CE" w:rsidRPr="005C5EB3" w:rsidRDefault="002970CE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</w:t>
            </w:r>
          </w:p>
        </w:tc>
        <w:tc>
          <w:tcPr>
            <w:tcW w:w="177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2970CE" w:rsidRPr="005C5EB3" w:rsidRDefault="002970CE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3</w:t>
            </w:r>
          </w:p>
        </w:tc>
        <w:tc>
          <w:tcPr>
            <w:tcW w:w="177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970CE" w:rsidRPr="005C5EB3" w:rsidRDefault="002970CE" w:rsidP="004F7AD8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5C5EB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4</w:t>
            </w:r>
          </w:p>
        </w:tc>
        <w:tc>
          <w:tcPr>
            <w:tcW w:w="1778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970CE" w:rsidRPr="005C5EB3" w:rsidRDefault="002970CE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5</w:t>
            </w:r>
          </w:p>
        </w:tc>
        <w:tc>
          <w:tcPr>
            <w:tcW w:w="870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2970CE" w:rsidRPr="00AB566F" w:rsidTr="002970CE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970CE" w:rsidRPr="002C0D13" w:rsidRDefault="002970CE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9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970CE" w:rsidRPr="002C0D13" w:rsidRDefault="002970CE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970CE" w:rsidRPr="00963A7C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يطبق آداب المصافحة، والسلام، والتبسم، والحديث، واحترام الكبير</w:t>
            </w: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 xml:space="preserve">يحافظ على النظام، ويطبق آداب الصحبة، والتعامل مع الخدم والعمال، ومشاركة الأقارب في الأفراح  </w:t>
            </w: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الحرص على مساعدة المحتاجين والضعفاء، والإحسان إلى الجيران، وزيارة المرضى والدعاء لهم</w:t>
            </w: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970CE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حفظ الأذكار الشرعية عند دخول المسجد والمنزل والخلاء والخروج منها</w:t>
            </w: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المحافظة على آداب العطاس والنوم، وحفظ الأذكار الشرعية عند العطاس والنوم</w:t>
            </w:r>
          </w:p>
        </w:tc>
        <w:tc>
          <w:tcPr>
            <w:tcW w:w="870" w:type="dxa"/>
            <w:vMerge/>
            <w:tcBorders>
              <w:bottom w:val="double" w:sz="4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2970CE" w:rsidRPr="00797A29" w:rsidTr="002970CE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9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tcBorders>
              <w:top w:val="double" w:sz="4" w:space="0" w:color="auto"/>
            </w:tcBorders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top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96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970CE" w:rsidRPr="001373AB" w:rsidRDefault="002970CE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77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tcBorders>
              <w:bottom w:val="double" w:sz="4" w:space="0" w:color="auto"/>
            </w:tcBorders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7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870" w:type="dxa"/>
            <w:tcBorders>
              <w:bottom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321591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8" style="position:absolute;left:0;text-align:left;margin-left:-6.75pt;margin-top:-88.25pt;width:158.15pt;height:80.9pt;z-index:251660288" filled="f" stroked="f">
            <v:textbox style="mso-next-textbox:#_x0000_s1028">
              <w:txbxContent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الثاني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الثانية</w:t>
                  </w:r>
                </w:p>
                <w:p w:rsidR="002970CE" w:rsidRPr="002C0D13" w:rsidRDefault="002970CE" w:rsidP="002970CE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الفقه والسلوك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393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2963"/>
        <w:gridCol w:w="1545"/>
        <w:gridCol w:w="1546"/>
        <w:gridCol w:w="1546"/>
        <w:gridCol w:w="1545"/>
        <w:gridCol w:w="1546"/>
        <w:gridCol w:w="1546"/>
        <w:gridCol w:w="992"/>
      </w:tblGrid>
      <w:tr w:rsidR="002970CE" w:rsidRPr="00AB566F" w:rsidTr="002970CE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970CE" w:rsidRPr="002C0D13" w:rsidRDefault="002970CE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296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970CE" w:rsidRPr="002C0D13" w:rsidRDefault="002970CE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545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970CE" w:rsidRPr="005C5EB3" w:rsidRDefault="002970CE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6</w:t>
            </w:r>
          </w:p>
        </w:tc>
        <w:tc>
          <w:tcPr>
            <w:tcW w:w="154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970CE" w:rsidRPr="005C5EB3" w:rsidRDefault="002970CE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7</w:t>
            </w:r>
          </w:p>
        </w:tc>
        <w:tc>
          <w:tcPr>
            <w:tcW w:w="154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970CE" w:rsidRPr="005C5EB3" w:rsidRDefault="002970CE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8</w:t>
            </w:r>
          </w:p>
        </w:tc>
        <w:tc>
          <w:tcPr>
            <w:tcW w:w="1545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2970CE" w:rsidRPr="005C5EB3" w:rsidRDefault="002970CE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9</w:t>
            </w:r>
          </w:p>
        </w:tc>
        <w:tc>
          <w:tcPr>
            <w:tcW w:w="1546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70CE" w:rsidRPr="005C5EB3" w:rsidRDefault="002970CE" w:rsidP="00D3036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10</w:t>
            </w:r>
          </w:p>
        </w:tc>
        <w:tc>
          <w:tcPr>
            <w:tcW w:w="1546" w:type="dxa"/>
            <w:tcBorders>
              <w:top w:val="thinThickSmallGap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970CE" w:rsidRPr="005C5EB3" w:rsidRDefault="002970CE" w:rsidP="00D30364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11</w:t>
            </w:r>
          </w:p>
        </w:tc>
        <w:tc>
          <w:tcPr>
            <w:tcW w:w="992" w:type="dxa"/>
            <w:vMerge w:val="restart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2970CE" w:rsidRPr="00AB566F" w:rsidTr="002970CE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970CE" w:rsidRPr="002C0D13" w:rsidRDefault="002970CE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96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970CE" w:rsidRPr="002C0D13" w:rsidRDefault="002970CE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تطبيق آداب النظافة في البدن</w:t>
            </w:r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تطبيق آداب النظافة في الملابس والمكان</w:t>
            </w:r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التأدب بآداب الأكل والشرب</w:t>
            </w:r>
          </w:p>
        </w:tc>
        <w:tc>
          <w:tcPr>
            <w:tcW w:w="1545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المحافظة على الممتلكات العامة والخاصة</w:t>
            </w:r>
          </w:p>
        </w:tc>
        <w:tc>
          <w:tcPr>
            <w:tcW w:w="154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المحافظة على البيئة</w:t>
            </w:r>
          </w:p>
        </w:tc>
        <w:tc>
          <w:tcPr>
            <w:tcW w:w="1546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  <w:r w:rsidRPr="002970CE"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  <w:t>الاقتصاد في استعمال الماء والكهرباء</w:t>
            </w:r>
          </w:p>
        </w:tc>
        <w:tc>
          <w:tcPr>
            <w:tcW w:w="992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2970CE" w:rsidRPr="002C0D13" w:rsidRDefault="002970CE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2970CE" w:rsidRPr="00797A29" w:rsidTr="002970CE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296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top w:val="double" w:sz="4" w:space="0" w:color="auto"/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top w:val="double" w:sz="4" w:space="0" w:color="auto"/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2970CE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963" w:type="dxa"/>
            <w:tcBorders>
              <w:right w:val="double" w:sz="4" w:space="0" w:color="auto"/>
            </w:tcBorders>
            <w:vAlign w:val="center"/>
          </w:tcPr>
          <w:p w:rsidR="002970CE" w:rsidRPr="00101C86" w:rsidRDefault="002970CE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  <w:tr w:rsidR="002970CE" w:rsidRPr="00797A29" w:rsidTr="002970CE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970CE" w:rsidRPr="001373AB" w:rsidRDefault="002970CE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296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970CE" w:rsidRPr="001373AB" w:rsidRDefault="002970CE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545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970CE" w:rsidRPr="002E2C88" w:rsidRDefault="002970CE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bottom w:val="double" w:sz="4" w:space="0" w:color="auto"/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1546" w:type="dxa"/>
            <w:tcBorders>
              <w:bottom w:val="double" w:sz="4" w:space="0" w:color="auto"/>
              <w:right w:val="dotted" w:sz="4" w:space="0" w:color="auto"/>
            </w:tcBorders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  <w:tc>
          <w:tcPr>
            <w:tcW w:w="992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70CE" w:rsidRPr="002C0D13" w:rsidRDefault="002970CE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321591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7" style="position:absolute;left:0;text-align:left;margin-left:-6.75pt;margin-top:-92.4pt;width:158.15pt;height:80.9pt;z-index:251659264" filled="f" stroked="f">
            <v:textbox style="mso-next-textbox:#_x0000_s1027">
              <w:txbxContent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الثاني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الثالثة</w:t>
                  </w:r>
                </w:p>
                <w:p w:rsidR="002970CE" w:rsidRPr="002C0D13" w:rsidRDefault="002970CE" w:rsidP="002970CE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الفقه والسلوك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4678" w:type="dxa"/>
        <w:jc w:val="center"/>
        <w:tblInd w:w="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3005"/>
        <w:gridCol w:w="1415"/>
        <w:gridCol w:w="1415"/>
        <w:gridCol w:w="1415"/>
        <w:gridCol w:w="1416"/>
        <w:gridCol w:w="1415"/>
        <w:gridCol w:w="1415"/>
        <w:gridCol w:w="1416"/>
        <w:gridCol w:w="1057"/>
      </w:tblGrid>
      <w:tr w:rsidR="00FF5C0F" w:rsidRPr="00AB566F" w:rsidTr="00FF5C0F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F5C0F" w:rsidRPr="002C0D13" w:rsidRDefault="00FF5C0F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3005" w:type="dxa"/>
            <w:vMerge w:val="restart"/>
            <w:tcBorders>
              <w:top w:val="thinThickSmallGap" w:sz="12" w:space="0" w:color="auto"/>
              <w:right w:val="double" w:sz="4" w:space="0" w:color="auto"/>
            </w:tcBorders>
            <w:vAlign w:val="center"/>
          </w:tcPr>
          <w:p w:rsidR="00FF5C0F" w:rsidRPr="002C0D13" w:rsidRDefault="00FF5C0F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415" w:type="dxa"/>
            <w:tcBorders>
              <w:top w:val="thinThickSmallGap" w:sz="12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FF5C0F" w:rsidRPr="005C5EB3" w:rsidRDefault="00FF5C0F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12</w:t>
            </w:r>
          </w:p>
        </w:tc>
        <w:tc>
          <w:tcPr>
            <w:tcW w:w="1415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FF5C0F" w:rsidRPr="005C5EB3" w:rsidRDefault="00FF5C0F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13</w:t>
            </w:r>
          </w:p>
        </w:tc>
        <w:tc>
          <w:tcPr>
            <w:tcW w:w="1415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F5C0F" w:rsidRPr="005C5EB3" w:rsidRDefault="00FF5C0F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14</w:t>
            </w:r>
          </w:p>
        </w:tc>
        <w:tc>
          <w:tcPr>
            <w:tcW w:w="141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F5C0F" w:rsidRPr="005C5EB3" w:rsidRDefault="00FF5C0F" w:rsidP="0065632C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15</w:t>
            </w:r>
          </w:p>
        </w:tc>
        <w:tc>
          <w:tcPr>
            <w:tcW w:w="1415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F5C0F" w:rsidRPr="005C5EB3" w:rsidRDefault="00FF5C0F" w:rsidP="0065632C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16</w:t>
            </w:r>
          </w:p>
        </w:tc>
        <w:tc>
          <w:tcPr>
            <w:tcW w:w="1415" w:type="dxa"/>
            <w:tcBorders>
              <w:top w:val="thinThickSmallGap" w:sz="12" w:space="0" w:color="auto"/>
            </w:tcBorders>
            <w:vAlign w:val="center"/>
          </w:tcPr>
          <w:p w:rsidR="00FF5C0F" w:rsidRPr="005C5EB3" w:rsidRDefault="00FF5C0F" w:rsidP="0065632C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17</w:t>
            </w:r>
          </w:p>
        </w:tc>
        <w:tc>
          <w:tcPr>
            <w:tcW w:w="141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F5C0F" w:rsidRPr="005C5EB3" w:rsidRDefault="00FF5C0F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18</w:t>
            </w:r>
          </w:p>
        </w:tc>
        <w:tc>
          <w:tcPr>
            <w:tcW w:w="1057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FF5C0F" w:rsidRPr="00AB566F" w:rsidTr="00FF5C0F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F5C0F" w:rsidRPr="002C0D13" w:rsidRDefault="00FF5C0F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300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F5C0F" w:rsidRPr="002C0D13" w:rsidRDefault="00FF5C0F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ذكر فروض الوضوء</w:t>
            </w: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عدم الإسراف في استخدام الماء في أثناء الوضوء</w:t>
            </w: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التفريق بين الترتيب والموالاة في الوضوء</w:t>
            </w: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F5C0F" w:rsidRPr="002C0D13" w:rsidRDefault="00FF5C0F" w:rsidP="0065632C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تطبيق  الوضوء عمليًا بصورة صحيحة</w:t>
            </w: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F5C0F" w:rsidRPr="002C0D13" w:rsidRDefault="00FF5C0F" w:rsidP="0065632C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ذكر نواقض الوضوء</w:t>
            </w:r>
          </w:p>
        </w:tc>
        <w:tc>
          <w:tcPr>
            <w:tcW w:w="1415" w:type="dxa"/>
            <w:tcBorders>
              <w:bottom w:val="double" w:sz="4" w:space="0" w:color="auto"/>
            </w:tcBorders>
            <w:textDirection w:val="btLr"/>
            <w:vAlign w:val="center"/>
          </w:tcPr>
          <w:p w:rsidR="00FF5C0F" w:rsidRPr="002C0D13" w:rsidRDefault="00FF5C0F" w:rsidP="0065632C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المحافظة على الصلوات الخمس في المسجد</w:t>
            </w: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معرفة أن الصلاة هي الركن الثاني من أركان الإسلام والدليل على ذلك</w:t>
            </w:r>
          </w:p>
        </w:tc>
        <w:tc>
          <w:tcPr>
            <w:tcW w:w="1057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shd w:val="clear" w:color="auto" w:fill="FBD4B4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FF5C0F" w:rsidRPr="00797A29" w:rsidTr="00FF5C0F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30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30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F5C0F" w:rsidRPr="001373AB" w:rsidRDefault="00FF5C0F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141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sz w:val="26"/>
                <w:szCs w:val="26"/>
                <w:rtl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057" w:type="dxa"/>
            <w:tcBorders>
              <w:bottom w:val="doub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  <w:rPr>
          <w:rtl/>
        </w:rPr>
      </w:pPr>
    </w:p>
    <w:p w:rsidR="002E2C88" w:rsidRDefault="002E2C88" w:rsidP="002E2C88">
      <w:pPr>
        <w:jc w:val="center"/>
        <w:rPr>
          <w:rtl/>
        </w:rPr>
      </w:pPr>
    </w:p>
    <w:p w:rsidR="002E2C88" w:rsidRDefault="00321591" w:rsidP="002E2C88">
      <w:pPr>
        <w:jc w:val="center"/>
        <w:rPr>
          <w:rtl/>
        </w:rPr>
      </w:pPr>
      <w:r>
        <w:rPr>
          <w:noProof/>
          <w:rtl/>
        </w:rPr>
        <w:lastRenderedPageBreak/>
        <w:pict>
          <v:rect id="_x0000_s1026" style="position:absolute;left:0;text-align:left;margin-left:-6.75pt;margin-top:-91.5pt;width:158.15pt;height:80.9pt;z-index:251658240" filled="f" stroked="f">
            <v:textbox style="mso-next-textbox:#_x0000_s1026">
              <w:txbxContent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الثاني</w:t>
                  </w: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الفصل : 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1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 الرابعة</w:t>
                  </w:r>
                </w:p>
                <w:p w:rsidR="002970CE" w:rsidRPr="002C0D13" w:rsidRDefault="002970CE" w:rsidP="002970CE">
                  <w:pPr>
                    <w:rPr>
                      <w:color w:val="984806"/>
                      <w:sz w:val="22"/>
                      <w:szCs w:val="22"/>
                      <w:rtl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 xml:space="preserve">المادة : </w:t>
                  </w:r>
                  <w:r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الفقه والسلوك</w:t>
                  </w:r>
                </w:p>
                <w:p w:rsidR="002E2C88" w:rsidRPr="002C0D13" w:rsidRDefault="002E2C88" w:rsidP="002E2C88">
                  <w:pPr>
                    <w:rPr>
                      <w:color w:val="984806"/>
                      <w:sz w:val="22"/>
                      <w:szCs w:val="22"/>
                    </w:rPr>
                  </w:pPr>
                  <w:r w:rsidRPr="002C0D13">
                    <w:rPr>
                      <w:rFonts w:hint="cs"/>
                      <w:color w:val="984806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tbl>
      <w:tblPr>
        <w:bidiVisual/>
        <w:tblW w:w="13465" w:type="dxa"/>
        <w:jc w:val="center"/>
        <w:tblInd w:w="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09"/>
        <w:gridCol w:w="3005"/>
        <w:gridCol w:w="2083"/>
        <w:gridCol w:w="2084"/>
        <w:gridCol w:w="2083"/>
        <w:gridCol w:w="2084"/>
        <w:gridCol w:w="1417"/>
      </w:tblGrid>
      <w:tr w:rsidR="00FF5C0F" w:rsidRPr="00AB566F" w:rsidTr="00FF5C0F">
        <w:trPr>
          <w:trHeight w:val="197"/>
          <w:jc w:val="center"/>
        </w:trPr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F5C0F" w:rsidRPr="002C0D13" w:rsidRDefault="00FF5C0F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F5C0F" w:rsidRPr="002C0D13" w:rsidRDefault="00FF5C0F" w:rsidP="004C6129">
            <w:pPr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  <w:rtl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208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F5C0F" w:rsidRPr="005C5EB3" w:rsidRDefault="00FF5C0F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19</w:t>
            </w:r>
          </w:p>
        </w:tc>
        <w:tc>
          <w:tcPr>
            <w:tcW w:w="2084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F5C0F" w:rsidRPr="005C5EB3" w:rsidRDefault="00FF5C0F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20</w:t>
            </w:r>
          </w:p>
        </w:tc>
        <w:tc>
          <w:tcPr>
            <w:tcW w:w="2083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FF5C0F" w:rsidRPr="005C5EB3" w:rsidRDefault="00FF5C0F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21</w:t>
            </w:r>
          </w:p>
        </w:tc>
        <w:tc>
          <w:tcPr>
            <w:tcW w:w="2084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FF5C0F" w:rsidRPr="005C5EB3" w:rsidRDefault="00FF5C0F" w:rsidP="004C6129">
            <w:pPr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22</w:t>
            </w:r>
          </w:p>
        </w:tc>
        <w:tc>
          <w:tcPr>
            <w:tcW w:w="1417" w:type="dxa"/>
            <w:vMerge w:val="restart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Traditional Arabic"/>
                <w:b/>
                <w:bCs/>
                <w:color w:val="FF0000"/>
                <w:sz w:val="28"/>
                <w:szCs w:val="28"/>
              </w:rPr>
            </w:pPr>
            <w:r w:rsidRPr="002C0D13">
              <w:rPr>
                <w:rFonts w:ascii="Calibri" w:eastAsia="Calibri" w:hAnsi="Calibri" w:cs="Traditional Arabic" w:hint="cs"/>
                <w:b/>
                <w:bCs/>
                <w:color w:val="FF0000"/>
                <w:sz w:val="28"/>
                <w:szCs w:val="28"/>
                <w:rtl/>
              </w:rPr>
              <w:t>مستوى الطالبة</w:t>
            </w:r>
          </w:p>
        </w:tc>
      </w:tr>
      <w:tr w:rsidR="00FF5C0F" w:rsidRPr="00AB566F" w:rsidTr="00FF5C0F">
        <w:trPr>
          <w:trHeight w:val="1831"/>
          <w:jc w:val="center"/>
        </w:trPr>
        <w:tc>
          <w:tcPr>
            <w:tcW w:w="709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F5C0F" w:rsidRPr="002C0D13" w:rsidRDefault="00FF5C0F" w:rsidP="004C6129">
            <w:pPr>
              <w:tabs>
                <w:tab w:val="center" w:pos="244"/>
              </w:tabs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300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F5C0F" w:rsidRPr="002C0D13" w:rsidRDefault="00FF5C0F" w:rsidP="004C6129">
            <w:pPr>
              <w:jc w:val="center"/>
              <w:rPr>
                <w:rFonts w:ascii="Calibri" w:eastAsia="Calibri" w:hAnsi="Calibri" w:cs="Arial"/>
                <w:color w:val="FF0000"/>
                <w:sz w:val="28"/>
                <w:szCs w:val="28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حفظ  دعاء الاستفتاح والأذكار المشروعة في الركوع والرفع منه، والسجود والجلسة بين السجدتين والجلوس للتشهد الأول والأخير</w:t>
            </w:r>
          </w:p>
        </w:tc>
        <w:tc>
          <w:tcPr>
            <w:tcW w:w="2084" w:type="dxa"/>
            <w:tcBorders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تطبيق صفة الصلاة تطبيقًا صحيحًا</w:t>
            </w:r>
          </w:p>
        </w:tc>
        <w:tc>
          <w:tcPr>
            <w:tcW w:w="2083" w:type="dxa"/>
            <w:tcBorders>
              <w:bottom w:val="thinThickSmallGap" w:sz="12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ذكر الأعضاء السبعة التي يجب السجود عليها</w:t>
            </w:r>
          </w:p>
        </w:tc>
        <w:tc>
          <w:tcPr>
            <w:tcW w:w="2084" w:type="dxa"/>
            <w:tcBorders>
              <w:bottom w:val="thinThickSmallGap" w:sz="12" w:space="0" w:color="auto"/>
            </w:tcBorders>
            <w:shd w:val="clear" w:color="auto" w:fill="auto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</w:pPr>
            <w:r w:rsidRPr="00FF5C0F">
              <w:rPr>
                <w:rFonts w:ascii="Calibri" w:eastAsia="Calibri" w:hAnsi="Calibri" w:cs="Arial"/>
                <w:color w:val="000000"/>
                <w:sz w:val="20"/>
                <w:szCs w:val="20"/>
                <w:rtl/>
              </w:rPr>
              <w:t>التمييز بين التشهد الأول والتشهد الأخي</w:t>
            </w:r>
            <w:r>
              <w:rPr>
                <w:rFonts w:ascii="Calibri" w:eastAsia="Calibri" w:hAnsi="Calibri" w:cs="Arial" w:hint="cs"/>
                <w:color w:val="000000"/>
                <w:sz w:val="20"/>
                <w:szCs w:val="20"/>
                <w:rtl/>
              </w:rPr>
              <w:t>ر</w:t>
            </w:r>
          </w:p>
        </w:tc>
        <w:tc>
          <w:tcPr>
            <w:tcW w:w="1417" w:type="dxa"/>
            <w:vMerge/>
            <w:tcBorders>
              <w:left w:val="dotted" w:sz="4" w:space="0" w:color="auto"/>
              <w:bottom w:val="thinThickSmallGap" w:sz="12" w:space="0" w:color="auto"/>
              <w:right w:val="double" w:sz="4" w:space="0" w:color="auto"/>
            </w:tcBorders>
            <w:shd w:val="clear" w:color="auto" w:fill="FBD4B4"/>
            <w:textDirection w:val="btLr"/>
            <w:vAlign w:val="center"/>
          </w:tcPr>
          <w:p w:rsidR="00FF5C0F" w:rsidRPr="002C0D13" w:rsidRDefault="00FF5C0F" w:rsidP="004C6129">
            <w:pPr>
              <w:ind w:left="113" w:right="113"/>
              <w:jc w:val="center"/>
              <w:rPr>
                <w:rFonts w:ascii="Calibri" w:eastAsia="Calibri" w:hAnsi="Calibri" w:cs="Arial"/>
                <w:color w:val="000000"/>
                <w:sz w:val="18"/>
                <w:szCs w:val="18"/>
                <w:rtl/>
              </w:rPr>
            </w:pPr>
          </w:p>
        </w:tc>
      </w:tr>
      <w:tr w:rsidR="00FF5C0F" w:rsidRPr="00797A29" w:rsidTr="00FF5C0F">
        <w:trPr>
          <w:trHeight w:val="92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</w:t>
            </w:r>
          </w:p>
        </w:tc>
        <w:tc>
          <w:tcPr>
            <w:tcW w:w="300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top w:val="thinThickSmallGap" w:sz="12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115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5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6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7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8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9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10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11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 w:rsidRPr="001373AB">
              <w:rPr>
                <w:sz w:val="20"/>
                <w:szCs w:val="20"/>
                <w:rtl/>
              </w:rPr>
              <w:t>12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81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FF5C0F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3005" w:type="dxa"/>
            <w:tcBorders>
              <w:right w:val="double" w:sz="4" w:space="0" w:color="auto"/>
            </w:tcBorders>
            <w:vAlign w:val="center"/>
          </w:tcPr>
          <w:p w:rsidR="00FF5C0F" w:rsidRPr="00101C86" w:rsidRDefault="00FF5C0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  <w:tr w:rsidR="00FF5C0F" w:rsidRPr="00797A29" w:rsidTr="00FF5C0F">
        <w:trPr>
          <w:trHeight w:val="373"/>
          <w:jc w:val="center"/>
        </w:trPr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F5C0F" w:rsidRPr="001373AB" w:rsidRDefault="00FF5C0F" w:rsidP="004C6129">
            <w:pPr>
              <w:tabs>
                <w:tab w:val="center" w:pos="4153"/>
                <w:tab w:val="right" w:pos="8306"/>
              </w:tabs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3005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F5C0F" w:rsidRPr="001373AB" w:rsidRDefault="00FF5C0F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2083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C0F" w:rsidRPr="002E2C88" w:rsidRDefault="00FF5C0F" w:rsidP="004C6129">
            <w:pPr>
              <w:rPr>
                <w:rFonts w:eastAsia="Calibri"/>
                <w:sz w:val="30"/>
                <w:szCs w:val="30"/>
                <w:rtl/>
              </w:rPr>
            </w:pPr>
          </w:p>
        </w:tc>
        <w:tc>
          <w:tcPr>
            <w:tcW w:w="20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20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  <w:tc>
          <w:tcPr>
            <w:tcW w:w="1417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F5C0F" w:rsidRPr="002C0D13" w:rsidRDefault="00FF5C0F" w:rsidP="004C6129">
            <w:pPr>
              <w:rPr>
                <w:rFonts w:eastAsia="Calibri"/>
                <w:rtl/>
              </w:rPr>
            </w:pPr>
          </w:p>
        </w:tc>
      </w:tr>
    </w:tbl>
    <w:p w:rsidR="002E2C88" w:rsidRDefault="002E2C88" w:rsidP="002E2C88">
      <w:pPr>
        <w:jc w:val="center"/>
      </w:pPr>
    </w:p>
    <w:sectPr w:rsidR="002E2C88" w:rsidSect="002E2C88">
      <w:headerReference w:type="default" r:id="rId6"/>
      <w:footerReference w:type="default" r:id="rId7"/>
      <w:pgSz w:w="16838" w:h="11906" w:orient="landscape"/>
      <w:pgMar w:top="1784" w:right="536" w:bottom="709" w:left="567" w:header="708" w:footer="88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604" w:rsidRDefault="00551604" w:rsidP="002E2C88">
      <w:r>
        <w:separator/>
      </w:r>
    </w:p>
  </w:endnote>
  <w:endnote w:type="continuationSeparator" w:id="1">
    <w:p w:rsidR="00551604" w:rsidRDefault="00551604" w:rsidP="002E2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C88" w:rsidRPr="002E2C88" w:rsidRDefault="00321591" w:rsidP="004226F9">
    <w:pPr>
      <w:pStyle w:val="a4"/>
      <w:rPr>
        <w:color w:val="0033CC"/>
      </w:rPr>
    </w:pPr>
    <w:r>
      <w:rPr>
        <w:noProof/>
        <w:color w:val="0033CC"/>
      </w:rPr>
      <w:pict>
        <v:rect id="_x0000_s2050" style="position:absolute;left:0;text-align:left;margin-left:506.6pt;margin-top:20.05pt;width:240pt;height:27.6pt;z-index:251662336" filled="f" stroked="f">
          <v:textbox style="mso-next-textbox:#_x0000_s2050">
            <w:txbxContent>
              <w:p w:rsidR="002E2C88" w:rsidRPr="00111EA8" w:rsidRDefault="002E2C88" w:rsidP="002E2C88">
                <w:pPr>
                  <w:rPr>
                    <w:sz w:val="22"/>
                    <w:szCs w:val="22"/>
                  </w:rPr>
                </w:pPr>
                <w:r w:rsidRPr="00111EA8">
                  <w:rPr>
                    <w:rFonts w:hint="cs"/>
                    <w:sz w:val="22"/>
                    <w:szCs w:val="22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  <w:r w:rsidR="002E2C88" w:rsidRPr="00111EA8">
      <w:rPr>
        <w:rFonts w:hint="cs"/>
        <w:color w:val="0033CC"/>
        <w:rtl/>
      </w:rPr>
      <w:t xml:space="preserve">                         </w:t>
    </w:r>
    <w:r w:rsidR="002E2C88" w:rsidRPr="00111EA8">
      <w:rPr>
        <w:rFonts w:hint="cs"/>
        <w:color w:val="FF33CC"/>
        <w:rtl/>
      </w:rPr>
      <w:t xml:space="preserve">معلمة المادة : </w:t>
    </w:r>
    <w:r w:rsidR="004226F9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>
      <w:rPr>
        <w:rFonts w:hint="cs"/>
        <w:color w:val="FF33CC"/>
        <w:rtl/>
      </w:rPr>
      <w:t>التوقيع</w:t>
    </w:r>
    <w:r w:rsidR="002E2C88" w:rsidRPr="00111EA8">
      <w:rPr>
        <w:rFonts w:hint="cs"/>
        <w:color w:val="FF33CC"/>
        <w:rtl/>
      </w:rPr>
      <w:t xml:space="preserve"> : </w:t>
    </w:r>
    <w:r w:rsidR="002E2C88">
      <w:rPr>
        <w:rFonts w:hint="cs"/>
        <w:color w:val="0033CC"/>
        <w:rtl/>
      </w:rPr>
      <w:t xml:space="preserve"> </w:t>
    </w:r>
    <w:r w:rsidR="002E2C88" w:rsidRPr="00111EA8">
      <w:rPr>
        <w:rFonts w:hint="cs"/>
        <w:color w:val="0033CC"/>
        <w:rtl/>
      </w:rPr>
      <w:t xml:space="preserve"> </w:t>
    </w:r>
    <w:r w:rsidR="002E2C88">
      <w:rPr>
        <w:rFonts w:hint="cs"/>
        <w:color w:val="0033CC"/>
        <w:rtl/>
      </w:rPr>
      <w:t xml:space="preserve"> </w:t>
    </w:r>
    <w:r w:rsidR="002E2C8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0033CC"/>
        <w:rtl/>
      </w:rPr>
      <w:tab/>
    </w:r>
    <w:r w:rsidR="002E2C88" w:rsidRPr="00111EA8">
      <w:rPr>
        <w:rFonts w:hint="cs"/>
        <w:color w:val="FF33CC"/>
        <w:rtl/>
      </w:rPr>
      <w:t xml:space="preserve">مديرة المدرسة : </w:t>
    </w:r>
    <w:r w:rsidR="004226F9">
      <w:rPr>
        <w:rFonts w:hint="cs"/>
        <w:color w:val="0033CC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604" w:rsidRDefault="00551604" w:rsidP="002E2C88">
      <w:r>
        <w:separator/>
      </w:r>
    </w:p>
  </w:footnote>
  <w:footnote w:type="continuationSeparator" w:id="1">
    <w:p w:rsidR="00551604" w:rsidRDefault="00551604" w:rsidP="002E2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C88" w:rsidRPr="007C3EDF" w:rsidRDefault="00321591" w:rsidP="002E2C88">
    <w:pPr>
      <w:jc w:val="center"/>
      <w:rPr>
        <w:sz w:val="14"/>
        <w:szCs w:val="14"/>
        <w:rtl/>
      </w:rPr>
    </w:pPr>
    <w:r w:rsidRPr="00321591">
      <w:rPr>
        <w:noProof/>
        <w:sz w:val="20"/>
        <w:szCs w:val="20"/>
        <w:rtl/>
      </w:rPr>
      <w:pict>
        <v:rect id="_x0000_s2049" style="position:absolute;left:0;text-align:left;margin-left:613.1pt;margin-top:-7.4pt;width:166.45pt;height:70.2pt;z-index:251660288" filled="f" stroked="f">
          <v:textbox style="mso-next-textbox:#_x0000_s2049">
            <w:txbxContent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المملكة العربية السعودية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وزارة التربية والتعليم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  <w:rtl/>
                  </w:rPr>
                </w:pPr>
                <w:r w:rsidRPr="002E2C88">
                  <w:rPr>
                    <w:color w:val="800080"/>
                    <w:sz w:val="22"/>
                    <w:szCs w:val="22"/>
                    <w:rtl/>
                  </w:rPr>
                  <w:t>الإدارة العامة للتعليم بمنطقة جازان</w:t>
                </w:r>
              </w:p>
              <w:p w:rsidR="002E2C88" w:rsidRPr="002E2C88" w:rsidRDefault="002E2C88" w:rsidP="004226F9">
                <w:pPr>
                  <w:rPr>
                    <w:color w:val="800080"/>
                    <w:sz w:val="22"/>
                    <w:szCs w:val="22"/>
                  </w:rPr>
                </w:pPr>
                <w:r w:rsidRPr="002E2C88">
                  <w:rPr>
                    <w:rFonts w:hint="cs"/>
                    <w:color w:val="800080"/>
                    <w:sz w:val="22"/>
                    <w:szCs w:val="22"/>
                    <w:rtl/>
                  </w:rPr>
                  <w:t xml:space="preserve">ابتدائية </w:t>
                </w:r>
                <w:r w:rsidR="004226F9">
                  <w:rPr>
                    <w:rFonts w:hint="cs"/>
                    <w:color w:val="800080"/>
                    <w:sz w:val="22"/>
                    <w:szCs w:val="22"/>
                    <w:rtl/>
                  </w:rPr>
                  <w:t>..............</w:t>
                </w:r>
              </w:p>
              <w:p w:rsidR="002E2C88" w:rsidRPr="002E2C88" w:rsidRDefault="002E2C88" w:rsidP="002E2C88">
                <w:pPr>
                  <w:rPr>
                    <w:color w:val="800080"/>
                    <w:sz w:val="22"/>
                    <w:szCs w:val="22"/>
                  </w:rPr>
                </w:pPr>
              </w:p>
            </w:txbxContent>
          </v:textbox>
          <w10:wrap anchorx="page"/>
        </v:rect>
      </w:pict>
    </w:r>
    <w:r w:rsidR="002E2C88">
      <w:rPr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4194810</wp:posOffset>
          </wp:positionH>
          <wp:positionV relativeFrom="paragraph">
            <wp:posOffset>-200660</wp:posOffset>
          </wp:positionV>
          <wp:extent cx="1144270" cy="819150"/>
          <wp:effectExtent l="19050" t="0" r="0" b="0"/>
          <wp:wrapNone/>
          <wp:docPr id="1" name="صورة 1" descr="C:\Documents and Settings\Administrator\My Documents\logo3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C:\Documents and Settings\Administrator\My Documents\logo33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E2C88" w:rsidRPr="007C3EDF" w:rsidRDefault="002E2C88" w:rsidP="002E2C88">
    <w:pPr>
      <w:jc w:val="center"/>
      <w:rPr>
        <w:sz w:val="20"/>
        <w:szCs w:val="20"/>
        <w:rtl/>
      </w:rPr>
    </w:pPr>
  </w:p>
  <w:p w:rsidR="002E2C88" w:rsidRPr="002E2C88" w:rsidRDefault="002E2C88" w:rsidP="002E2C88">
    <w:pPr>
      <w:jc w:val="center"/>
      <w:rPr>
        <w:sz w:val="28"/>
        <w:szCs w:val="28"/>
        <w:rtl/>
      </w:rPr>
    </w:pPr>
  </w:p>
  <w:p w:rsidR="002E2C88" w:rsidRPr="002E2C88" w:rsidRDefault="002E2C88" w:rsidP="002E2C88">
    <w:pPr>
      <w:jc w:val="center"/>
      <w:rPr>
        <w:sz w:val="28"/>
        <w:szCs w:val="28"/>
        <w:rtl/>
      </w:rPr>
    </w:pPr>
  </w:p>
  <w:p w:rsidR="002E2C88" w:rsidRPr="002E2C88" w:rsidRDefault="002E2C88" w:rsidP="002E2C88">
    <w:pPr>
      <w:jc w:val="center"/>
      <w:rPr>
        <w:rFonts w:ascii="Hacen Tehran" w:hAnsi="Hacen Tehran" w:cs="Hacen Tehran"/>
        <w:color w:val="C00000"/>
        <w:sz w:val="28"/>
        <w:szCs w:val="28"/>
      </w:rPr>
    </w:pPr>
    <w:r w:rsidRPr="002079B9">
      <w:rPr>
        <w:rFonts w:ascii="Hacen Tehran" w:hAnsi="Hacen Tehran" w:cs="Hacen Tehran" w:hint="cs"/>
        <w:color w:val="C00000"/>
        <w:sz w:val="28"/>
        <w:szCs w:val="28"/>
        <w:rtl/>
      </w:rPr>
      <w:t>كشف متابعة المهارات للعام الدراسي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 xml:space="preserve">    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>143</w:t>
    </w:r>
    <w:r>
      <w:rPr>
        <w:rFonts w:ascii="Hacen Tehran" w:hAnsi="Hacen Tehran" w:cs="Hacen Tehran" w:hint="cs"/>
        <w:color w:val="C00000"/>
        <w:sz w:val="28"/>
        <w:szCs w:val="28"/>
        <w:rtl/>
      </w:rPr>
      <w:t>4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 xml:space="preserve"> 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>/    1</w:t>
    </w:r>
    <w:r w:rsidRPr="002079B9">
      <w:rPr>
        <w:rFonts w:ascii="Hacen Tehran" w:hAnsi="Hacen Tehran" w:cs="Hacen Tehran" w:hint="cs"/>
        <w:color w:val="C00000"/>
        <w:sz w:val="28"/>
        <w:szCs w:val="28"/>
        <w:rtl/>
      </w:rPr>
      <w:t>43</w:t>
    </w:r>
    <w:r>
      <w:rPr>
        <w:rFonts w:ascii="Hacen Tehran" w:hAnsi="Hacen Tehran" w:cs="Hacen Tehran" w:hint="cs"/>
        <w:color w:val="C00000"/>
        <w:sz w:val="28"/>
        <w:szCs w:val="28"/>
        <w:rtl/>
      </w:rPr>
      <w:t>5</w:t>
    </w:r>
    <w:r w:rsidRPr="002079B9">
      <w:rPr>
        <w:rFonts w:ascii="Hacen Tehran" w:hAnsi="Hacen Tehran" w:cs="Hacen Tehran"/>
        <w:color w:val="C00000"/>
        <w:sz w:val="28"/>
        <w:szCs w:val="28"/>
        <w:rtl/>
      </w:rPr>
      <w:t>هـ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E2C88"/>
    <w:rsid w:val="00256692"/>
    <w:rsid w:val="002970CE"/>
    <w:rsid w:val="002E2C88"/>
    <w:rsid w:val="00321591"/>
    <w:rsid w:val="00381EDA"/>
    <w:rsid w:val="004226F9"/>
    <w:rsid w:val="00551604"/>
    <w:rsid w:val="005C00ED"/>
    <w:rsid w:val="007902A6"/>
    <w:rsid w:val="007B2C10"/>
    <w:rsid w:val="00F724A9"/>
    <w:rsid w:val="00FF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C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2C88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2E2C88"/>
  </w:style>
  <w:style w:type="paragraph" w:styleId="a4">
    <w:name w:val="footer"/>
    <w:basedOn w:val="a"/>
    <w:link w:val="Char0"/>
    <w:uiPriority w:val="99"/>
    <w:unhideWhenUsed/>
    <w:rsid w:val="002E2C88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2E2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4</cp:revision>
  <cp:lastPrinted>2013-10-01T11:02:00Z</cp:lastPrinted>
  <dcterms:created xsi:type="dcterms:W3CDTF">2013-10-01T10:52:00Z</dcterms:created>
  <dcterms:modified xsi:type="dcterms:W3CDTF">2013-10-04T14:26:00Z</dcterms:modified>
</cp:coreProperties>
</file>